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3E47AF" w:rsidTr="00FC6E7C">
        <w:tc>
          <w:tcPr>
            <w:tcW w:w="5353" w:type="dxa"/>
          </w:tcPr>
          <w:p w:rsidR="003E47AF" w:rsidRDefault="003E47AF" w:rsidP="00FC6E7C"/>
        </w:tc>
        <w:tc>
          <w:tcPr>
            <w:tcW w:w="4218" w:type="dxa"/>
          </w:tcPr>
          <w:p w:rsidR="003E47AF" w:rsidRDefault="003E47AF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E47AF" w:rsidRPr="00E11DC9" w:rsidRDefault="003E47AF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:rsidR="003E47AF" w:rsidRPr="00E11DC9" w:rsidRDefault="003E47AF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3E47AF" w:rsidRPr="00E11DC9" w:rsidRDefault="003E47AF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7AF" w:rsidRDefault="003E47AF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E47AF" w:rsidRDefault="003E47AF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администрации муниципального образования Белореченский район </w:t>
            </w:r>
          </w:p>
          <w:p w:rsidR="003E47AF" w:rsidRDefault="003E47AF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 18 декабря 2024 г. № 1656</w:t>
            </w:r>
          </w:p>
          <w:p w:rsidR="003E47AF" w:rsidRPr="00E11DC9" w:rsidRDefault="003E47AF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  <w:proofErr w:type="gramEnd"/>
          </w:p>
          <w:p w:rsidR="003E47AF" w:rsidRPr="00E11DC9" w:rsidRDefault="003E47AF" w:rsidP="00FC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3E47AF" w:rsidRDefault="003E47AF" w:rsidP="00FC6E7C"/>
        </w:tc>
      </w:tr>
    </w:tbl>
    <w:p w:rsidR="003E47AF" w:rsidRPr="00386A6E" w:rsidRDefault="003E47AF" w:rsidP="003E47A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Схема (графическая часть)</w:t>
      </w:r>
    </w:p>
    <w:p w:rsidR="003E47AF" w:rsidRDefault="003E47AF" w:rsidP="003E47A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36049A9A" wp14:editId="69ABDFEF">
            <wp:simplePos x="0" y="0"/>
            <wp:positionH relativeFrom="column">
              <wp:posOffset>1118316</wp:posOffset>
            </wp:positionH>
            <wp:positionV relativeFrom="paragraph">
              <wp:posOffset>156723</wp:posOffset>
            </wp:positionV>
            <wp:extent cx="3559810" cy="4311650"/>
            <wp:effectExtent l="914400" t="628650" r="821690" b="64135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546903">
                      <a:off x="0" y="0"/>
                      <a:ext cx="3559810" cy="431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размещения нестационарных торговых объектов </w:t>
      </w:r>
    </w:p>
    <w:p w:rsidR="003E47AF" w:rsidRDefault="003E47AF" w:rsidP="003E47A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 территории</w:t>
      </w:r>
      <w:r>
        <w:rPr>
          <w:noProof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поселка Родники</w:t>
      </w:r>
    </w:p>
    <w:p w:rsidR="003E47AF" w:rsidRDefault="003E47AF" w:rsidP="003E47A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Белореченского района </w:t>
      </w: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C9A9697" wp14:editId="718FD626">
            <wp:simplePos x="0" y="0"/>
            <wp:positionH relativeFrom="column">
              <wp:posOffset>690245</wp:posOffset>
            </wp:positionH>
            <wp:positionV relativeFrom="paragraph">
              <wp:posOffset>75565</wp:posOffset>
            </wp:positionV>
            <wp:extent cx="1513205" cy="739140"/>
            <wp:effectExtent l="0" t="0" r="0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47AF" w:rsidRDefault="003E47AF" w:rsidP="003E47AF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bookmarkStart w:id="0" w:name="_GoBack"/>
      <w:bookmarkEnd w:id="0"/>
    </w:p>
    <w:p w:rsidR="003E47AF" w:rsidRDefault="003E47AF" w:rsidP="003E47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C866C5" w:rsidRDefault="003E47AF" w:rsidP="003E47AF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С.Ф.Геманов</w:t>
      </w:r>
      <w:proofErr w:type="spellEnd"/>
    </w:p>
    <w:sectPr w:rsidR="00C866C5" w:rsidSect="00A85D6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70A"/>
    <w:rsid w:val="003E47AF"/>
    <w:rsid w:val="00C866C5"/>
    <w:rsid w:val="00CA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4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7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4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7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3</cp:revision>
  <cp:lastPrinted>2026-07-14T08:33:00Z</cp:lastPrinted>
  <dcterms:created xsi:type="dcterms:W3CDTF">2026-07-14T08:27:00Z</dcterms:created>
  <dcterms:modified xsi:type="dcterms:W3CDTF">2026-07-14T08:33:00Z</dcterms:modified>
</cp:coreProperties>
</file>